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A6" w:rsidRDefault="005440A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-436245</wp:posOffset>
            </wp:positionV>
            <wp:extent cx="1181100" cy="1188085"/>
            <wp:effectExtent l="0" t="0" r="0" b="0"/>
            <wp:wrapThrough wrapText="bothSides">
              <wp:wrapPolygon edited="0">
                <wp:start x="0" y="0"/>
                <wp:lineTo x="0" y="21127"/>
                <wp:lineTo x="21252" y="21127"/>
                <wp:lineTo x="21252" y="0"/>
                <wp:lineTo x="0" y="0"/>
              </wp:wrapPolygon>
            </wp:wrapThrough>
            <wp:docPr id="2" name="รูปภาพ 2" descr="C:\Users\User\Desktop\โลโก้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โลโก้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0A6" w:rsidRDefault="005440A6" w:rsidP="005440A6"/>
    <w:p w:rsidR="00F96570" w:rsidRDefault="005440A6" w:rsidP="005440A6">
      <w:pPr>
        <w:tabs>
          <w:tab w:val="left" w:pos="1275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จดหมายข่าวเทศบาลตำบลห้วยหิน</w:t>
      </w:r>
    </w:p>
    <w:p w:rsidR="005440A6" w:rsidRDefault="005440A6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E39A2D" wp14:editId="5C9E9F17">
            <wp:simplePos x="0" y="0"/>
            <wp:positionH relativeFrom="column">
              <wp:posOffset>419100</wp:posOffset>
            </wp:positionH>
            <wp:positionV relativeFrom="paragraph">
              <wp:posOffset>382905</wp:posOffset>
            </wp:positionV>
            <wp:extent cx="5362575" cy="2876550"/>
            <wp:effectExtent l="0" t="0" r="9525" b="0"/>
            <wp:wrapThrough wrapText="bothSides">
              <wp:wrapPolygon edited="0">
                <wp:start x="0" y="0"/>
                <wp:lineTo x="0" y="21457"/>
                <wp:lineTo x="21562" y="21457"/>
                <wp:lineTo x="21562" y="0"/>
                <wp:lineTo x="0" y="0"/>
              </wp:wrapPolygon>
            </wp:wrapThrough>
            <wp:docPr id="1" name="รูปภาพ 1" descr="http://www.krc.go.th/tmp/5e69e2063c7c52a360402fcfc6217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c.go.th/tmp/5e69e2063c7c52a360402fcfc62175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t="25629" r="2495" b="7786"/>
                    <a:stretch/>
                  </pic:blipFill>
                  <pic:spPr bwMode="auto">
                    <a:xfrm>
                      <a:off x="0" y="0"/>
                      <a:ext cx="5362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ตำบลห้วยหิน อำเภอหนองหงส์ จังหวัดบุรีรัมย์ ฉบับเดือนมกราคม 2563</w:t>
      </w: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1649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การชำระภาษีท้องถิ่น ประจำปี พ.ศ. 2563</w:t>
      </w:r>
    </w:p>
    <w:p w:rsidR="00EB454D" w:rsidRDefault="00FD1649" w:rsidP="00EB454D">
      <w:pPr>
        <w:tabs>
          <w:tab w:val="left" w:pos="1275"/>
        </w:tabs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ขอเชิญผู้อยู่ในข่ายชำระภาษีไปชำระภาษี ภายในเวลาที่กฎหมายกำหนด</w:t>
      </w:r>
    </w:p>
    <w:p w:rsidR="00FD1649" w:rsidRDefault="00A442EA" w:rsidP="00AA0134">
      <w:pPr>
        <w:tabs>
          <w:tab w:val="left" w:pos="990"/>
        </w:tabs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D528CE" wp14:editId="798B52E1">
                <wp:simplePos x="0" y="0"/>
                <wp:positionH relativeFrom="column">
                  <wp:posOffset>1962150</wp:posOffset>
                </wp:positionH>
                <wp:positionV relativeFrom="paragraph">
                  <wp:posOffset>2540</wp:posOffset>
                </wp:positionV>
                <wp:extent cx="866775" cy="276225"/>
                <wp:effectExtent l="0" t="19050" r="47625" b="47625"/>
                <wp:wrapThrough wrapText="bothSides">
                  <wp:wrapPolygon edited="0">
                    <wp:start x="17090" y="-1490"/>
                    <wp:lineTo x="0" y="1490"/>
                    <wp:lineTo x="0" y="17876"/>
                    <wp:lineTo x="17090" y="23834"/>
                    <wp:lineTo x="19464" y="23834"/>
                    <wp:lineTo x="22312" y="10428"/>
                    <wp:lineTo x="22312" y="8938"/>
                    <wp:lineTo x="19464" y="-1490"/>
                    <wp:lineTo x="17090" y="-1490"/>
                  </wp:wrapPolygon>
                </wp:wrapThrough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" o:spid="_x0000_s1026" type="#_x0000_t13" style="position:absolute;margin-left:154.5pt;margin-top:.2pt;width:68.25pt;height:21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" adj="18158" fillcolor="#4f81bd [3204]" strokecolor="#243f60 [1604]" strokeweight="2pt">
                <w10:wrap type="through"/>
              </v:shape>
            </w:pict>
          </mc:Fallback>
        </mc:AlternateContent>
      </w:r>
      <w:r w:rsidR="00FD1649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ภาษีที่ดิน</w:t>
      </w:r>
      <w:r w:rsidR="00914D70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และสิ่งปลูกสร้าง</w:t>
      </w:r>
      <w:r w:rsidR="00092C7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914D7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092C73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ภายในเดือน เมษายน 2563</w:t>
      </w:r>
    </w:p>
    <w:p w:rsidR="00FF5197" w:rsidRDefault="005E4C66" w:rsidP="001C3456">
      <w:pPr>
        <w:tabs>
          <w:tab w:val="left" w:pos="99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1E2EAF" wp14:editId="5EF1C8BD">
                <wp:simplePos x="0" y="0"/>
                <wp:positionH relativeFrom="column">
                  <wp:posOffset>1962150</wp:posOffset>
                </wp:positionH>
                <wp:positionV relativeFrom="paragraph">
                  <wp:posOffset>22225</wp:posOffset>
                </wp:positionV>
                <wp:extent cx="866775" cy="276225"/>
                <wp:effectExtent l="0" t="19050" r="47625" b="47625"/>
                <wp:wrapThrough wrapText="bothSides">
                  <wp:wrapPolygon edited="0">
                    <wp:start x="17090" y="-1490"/>
                    <wp:lineTo x="0" y="1490"/>
                    <wp:lineTo x="0" y="17876"/>
                    <wp:lineTo x="17090" y="23834"/>
                    <wp:lineTo x="19464" y="23834"/>
                    <wp:lineTo x="22312" y="10428"/>
                    <wp:lineTo x="22312" y="8938"/>
                    <wp:lineTo x="19464" y="-1490"/>
                    <wp:lineTo x="17090" y="-1490"/>
                  </wp:wrapPolygon>
                </wp:wrapThrough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4" o:spid="_x0000_s1026" type="#_x0000_t13" style="position:absolute;margin-left:154.5pt;margin-top:1.75pt;width:68.25pt;height:2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" adj="18158" fillcolor="#4f81bd [3204]" strokecolor="#243f60 [1604]" strokeweight="2pt">
                <w10:wrap type="through"/>
              </v:shape>
            </w:pict>
          </mc:Fallback>
        </mc:AlternateContent>
      </w:r>
      <w:r w:rsidR="00FF5197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ภาษีป้าย</w:t>
      </w:r>
      <w:r w:rsidR="001C345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14D7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</w:t>
      </w:r>
      <w:r w:rsidR="00A442E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              </w:t>
      </w:r>
      <w:r w:rsidR="00FF5197">
        <w:rPr>
          <w:rFonts w:ascii="TH SarabunIT๙" w:hAnsi="TH SarabunIT๙" w:cs="TH SarabunIT๙" w:hint="cs"/>
          <w:b/>
          <w:bCs/>
          <w:sz w:val="40"/>
          <w:szCs w:val="40"/>
          <w:cs/>
        </w:rPr>
        <w:t>ตั้งแต่เดือนมกราคม-31 มีนาคม 2563</w:t>
      </w:r>
    </w:p>
    <w:p w:rsidR="00DC0F5B" w:rsidRDefault="00DC0F5B" w:rsidP="00DC0F5B">
      <w:pPr>
        <w:jc w:val="center"/>
        <w:rPr>
          <w:rFonts w:ascii="TH SarabunIT๙" w:hAnsi="TH SarabunIT๙" w:cs="TH SarabunIT๙" w:hint="cs"/>
          <w:b/>
          <w:bCs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DC0F5B" w:rsidRDefault="00DC0F5B" w:rsidP="00DC0F5B">
      <w:pPr>
        <w:jc w:val="center"/>
        <w:rPr>
          <w:rFonts w:ascii="TH SarabunIT๙" w:hAnsi="TH SarabunIT๙" w:cs="TH SarabunIT๙" w:hint="cs"/>
          <w:b/>
          <w:bCs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DC0F5B" w:rsidRDefault="00DC0F5B" w:rsidP="00DC0F5B">
      <w:pPr>
        <w:tabs>
          <w:tab w:val="left" w:pos="6675"/>
        </w:tabs>
        <w:rPr>
          <w:rFonts w:ascii="TH SarabunIT๙" w:hAnsi="TH SarabunIT๙" w:cs="TH SarabunIT๙"/>
          <w:b/>
          <w:bCs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TH SarabunIT๙" w:hAnsi="TH SarabunIT๙" w:cs="TH SarabunIT๙"/>
          <w:b/>
          <w:bCs/>
          <w:color w:val="F79646" w:themeColor="accent6"/>
          <w:sz w:val="36"/>
          <w:szCs w:val="36"/>
          <w:cs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bookmarkStart w:id="0" w:name="_GoBack"/>
      <w:bookmarkEnd w:id="0"/>
    </w:p>
    <w:p w:rsidR="00DC0F5B" w:rsidRPr="00DC0F5B" w:rsidRDefault="00DC0F5B" w:rsidP="00DC0F5B">
      <w:pPr>
        <w:jc w:val="center"/>
        <w:rPr>
          <w:rFonts w:ascii="TH SarabunIT๙" w:hAnsi="TH SarabunIT๙" w:cs="TH SarabunIT๙" w:hint="cs"/>
          <w:b/>
          <w:bCs/>
          <w:color w:val="00B050"/>
          <w:sz w:val="36"/>
          <w:szCs w:val="36"/>
          <w:highlight w:val="green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DC0F5B">
        <w:rPr>
          <w:rFonts w:ascii="TH SarabunIT๙" w:hAnsi="TH SarabunIT๙" w:cs="TH SarabunIT๙" w:hint="cs"/>
          <w:b/>
          <w:bCs/>
          <w:color w:val="00B050"/>
          <w:sz w:val="36"/>
          <w:szCs w:val="36"/>
          <w:highlight w:val="green"/>
          <w:cs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ติดต่อยื่นแบบชำระภาษี </w:t>
      </w:r>
      <w:r w:rsidRPr="00DC0F5B">
        <w:rPr>
          <w:rFonts w:ascii="TH SarabunIT๙" w:hAnsi="TH SarabunIT๙" w:cs="TH SarabunIT๙"/>
          <w:b/>
          <w:bCs/>
          <w:color w:val="00B050"/>
          <w:sz w:val="36"/>
          <w:szCs w:val="36"/>
          <w:highlight w:val="green"/>
          <w:cs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–</w:t>
      </w:r>
      <w:r w:rsidRPr="00DC0F5B">
        <w:rPr>
          <w:rFonts w:ascii="TH SarabunIT๙" w:hAnsi="TH SarabunIT๙" w:cs="TH SarabunIT๙" w:hint="cs"/>
          <w:b/>
          <w:bCs/>
          <w:color w:val="00B050"/>
          <w:sz w:val="36"/>
          <w:szCs w:val="36"/>
          <w:highlight w:val="green"/>
          <w:cs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งานจัดเก็บรายได้ กองคลัง เทศบาลตำบลห้วยหิน</w:t>
      </w:r>
    </w:p>
    <w:p w:rsidR="00DC0F5B" w:rsidRPr="00DC0F5B" w:rsidRDefault="00DC0F5B" w:rsidP="00DC0F5B">
      <w:pPr>
        <w:jc w:val="center"/>
        <w:rPr>
          <w:rFonts w:ascii="TH SarabunIT๙" w:hAnsi="TH SarabunIT๙" w:cs="TH SarabunIT๙" w:hint="cs"/>
          <w:b/>
          <w:bCs/>
          <w:color w:val="00B050"/>
          <w:sz w:val="36"/>
          <w:szCs w:val="36"/>
          <w:cs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DC0F5B">
        <w:rPr>
          <w:rFonts w:ascii="TH SarabunIT๙" w:hAnsi="TH SarabunIT๙" w:cs="TH SarabunIT๙" w:hint="cs"/>
          <w:b/>
          <w:bCs/>
          <w:color w:val="00B050"/>
          <w:sz w:val="36"/>
          <w:szCs w:val="36"/>
          <w:highlight w:val="green"/>
          <w:cs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ติดต่อสอบถาม 0-4418-6216</w:t>
      </w:r>
    </w:p>
    <w:p w:rsidR="00DC0F5B" w:rsidRDefault="00DC0F5B" w:rsidP="001C3456">
      <w:pPr>
        <w:tabs>
          <w:tab w:val="left" w:pos="9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DC0F5B" w:rsidRDefault="00DC0F5B" w:rsidP="001C3456">
      <w:pPr>
        <w:tabs>
          <w:tab w:val="left" w:pos="9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DC0F5B" w:rsidRDefault="00DC0F5B" w:rsidP="001C3456">
      <w:pPr>
        <w:tabs>
          <w:tab w:val="left" w:pos="9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DC0F5B" w:rsidRDefault="00DC0F5B" w:rsidP="001C3456">
      <w:pPr>
        <w:tabs>
          <w:tab w:val="left" w:pos="99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092C73" w:rsidRDefault="00092C73" w:rsidP="00081884">
      <w:pPr>
        <w:tabs>
          <w:tab w:val="left" w:pos="990"/>
        </w:tabs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EB454D" w:rsidRDefault="00EB454D" w:rsidP="005440A6">
      <w:pPr>
        <w:tabs>
          <w:tab w:val="left" w:pos="1275"/>
        </w:tabs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FD1649" w:rsidRPr="005440A6" w:rsidRDefault="00FD1649" w:rsidP="005440A6">
      <w:pPr>
        <w:tabs>
          <w:tab w:val="left" w:pos="1275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FD1649" w:rsidRPr="005440A6" w:rsidSect="00EB454D"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6"/>
    <w:rsid w:val="00081884"/>
    <w:rsid w:val="00092C73"/>
    <w:rsid w:val="001C3456"/>
    <w:rsid w:val="005440A6"/>
    <w:rsid w:val="005E4C66"/>
    <w:rsid w:val="00914D70"/>
    <w:rsid w:val="00A442EA"/>
    <w:rsid w:val="00AA0134"/>
    <w:rsid w:val="00DA6D3F"/>
    <w:rsid w:val="00DC0F5B"/>
    <w:rsid w:val="00EB454D"/>
    <w:rsid w:val="00F96570"/>
    <w:rsid w:val="00FD1649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40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40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2021-07-14T09:17:00Z</dcterms:created>
  <dcterms:modified xsi:type="dcterms:W3CDTF">2021-07-15T02:28:00Z</dcterms:modified>
</cp:coreProperties>
</file>